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2981BCA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Massnahmen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3DA29BBB" w:rsidR="00831DEA" w:rsidRPr="006E29AE" w:rsidRDefault="00831DEA" w:rsidP="000306EE">
      <w:pPr>
        <w:rPr>
          <w:rFonts w:eastAsia="Calibri" w:cstheme="minorHAnsi"/>
          <w:color w:val="E30613"/>
          <w:sz w:val="24"/>
          <w:szCs w:val="24"/>
        </w:rPr>
      </w:pPr>
      <w:r w:rsidRPr="006E29AE">
        <w:rPr>
          <w:rFonts w:eastAsia="Calibri" w:cstheme="minorHAnsi"/>
          <w:color w:val="E30613"/>
          <w:sz w:val="24"/>
          <w:szCs w:val="24"/>
        </w:rPr>
        <w:t xml:space="preserve">Version 1, Stand: </w:t>
      </w:r>
      <w:r w:rsidR="00987036" w:rsidRPr="006E29AE">
        <w:rPr>
          <w:rFonts w:eastAsia="Calibri" w:cstheme="minorHAnsi"/>
          <w:color w:val="E30613"/>
          <w:sz w:val="24"/>
          <w:szCs w:val="24"/>
        </w:rPr>
        <w:t>14</w:t>
      </w:r>
      <w:r w:rsidRPr="006E29AE">
        <w:rPr>
          <w:rFonts w:eastAsia="Calibri" w:cstheme="minorHAnsi"/>
          <w:color w:val="E30613"/>
          <w:sz w:val="24"/>
          <w:szCs w:val="24"/>
        </w:rPr>
        <w:t xml:space="preserve">. </w:t>
      </w:r>
      <w:r w:rsidR="006F17DC" w:rsidRPr="006E29AE">
        <w:rPr>
          <w:rFonts w:eastAsia="Calibri" w:cstheme="minorHAnsi"/>
          <w:color w:val="E30613"/>
          <w:sz w:val="24"/>
          <w:szCs w:val="24"/>
        </w:rPr>
        <w:t>September</w:t>
      </w:r>
      <w:r w:rsidRPr="006E29AE">
        <w:rPr>
          <w:rFonts w:eastAsia="Calibri" w:cstheme="minorHAnsi"/>
          <w:color w:val="E30613"/>
          <w:sz w:val="24"/>
          <w:szCs w:val="24"/>
        </w:rPr>
        <w:t xml:space="preserve"> 2020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sdt>
      <w:sdtPr>
        <w:rPr>
          <w:rFonts w:eastAsiaTheme="minorHAnsi" w:cstheme="minorHAnsi"/>
          <w:b w:val="0"/>
          <w:color w:val="auto"/>
          <w:sz w:val="22"/>
          <w:szCs w:val="24"/>
          <w:lang w:val="de-DE" w:eastAsia="en-US"/>
        </w:rPr>
        <w:id w:val="-110048739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4440B653" w14:textId="1E730628" w:rsidR="009B48A5" w:rsidRPr="00781D57" w:rsidRDefault="009B48A5" w:rsidP="009B48A5">
          <w:pPr>
            <w:pStyle w:val="Inhaltsverzeichnisberschrift"/>
            <w:rPr>
              <w:rFonts w:cstheme="minorHAnsi"/>
              <w:szCs w:val="24"/>
              <w:lang w:val="de-DE"/>
            </w:rPr>
          </w:pPr>
          <w:r w:rsidRPr="00781D57">
            <w:rPr>
              <w:rFonts w:cstheme="minorHAnsi"/>
              <w:szCs w:val="24"/>
              <w:lang w:val="de-DE"/>
            </w:rPr>
            <w:t>Inhaltsverzeichnis</w:t>
          </w:r>
        </w:p>
        <w:p w14:paraId="3DBFFEBA" w14:textId="77777777" w:rsidR="00F05863" w:rsidRPr="006E29AE" w:rsidRDefault="00F05863" w:rsidP="00F05863">
          <w:pPr>
            <w:rPr>
              <w:rFonts w:cstheme="minorHAnsi"/>
              <w:sz w:val="24"/>
              <w:szCs w:val="24"/>
              <w:lang w:val="de-DE" w:eastAsia="de-AT"/>
            </w:rPr>
          </w:pPr>
        </w:p>
        <w:p w14:paraId="0B0E7279" w14:textId="206A62D0" w:rsidR="009B48A5" w:rsidRPr="006E29AE" w:rsidRDefault="009B48A5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r w:rsidRPr="006E29AE">
            <w:rPr>
              <w:rFonts w:cstheme="minorHAnsi"/>
              <w:sz w:val="24"/>
              <w:szCs w:val="24"/>
            </w:rPr>
            <w:fldChar w:fldCharType="begin"/>
          </w:r>
          <w:r w:rsidRPr="006E29AE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6E29AE">
            <w:rPr>
              <w:rFonts w:cstheme="minorHAnsi"/>
              <w:sz w:val="24"/>
              <w:szCs w:val="24"/>
            </w:rPr>
            <w:fldChar w:fldCharType="separate"/>
          </w:r>
          <w:hyperlink w:anchor="_Toc49165894" w:history="1">
            <w:r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Einleitung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_Toc49165894 \h </w:instrTex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1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A4E91" w14:textId="5AA3C91F" w:rsidR="009B48A5" w:rsidRPr="006E29AE" w:rsidRDefault="00803980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5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Organisatorisches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_Toc49165895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2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4FCDF" w14:textId="1AC17764" w:rsidR="009B48A5" w:rsidRPr="006E29AE" w:rsidRDefault="00803980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6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Belüftung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_Toc49165896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5DBF1" w14:textId="30127137" w:rsidR="009B48A5" w:rsidRPr="006E29AE" w:rsidRDefault="00803980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7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Reinigung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_Toc49165897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379CD" w14:textId="3DA8E3A7" w:rsidR="009B48A5" w:rsidRPr="006E29AE" w:rsidRDefault="00803980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8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Auftreten einer SARS-CoV-2-Infektion im Verein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_Toc49165898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491BB" w14:textId="0BB03AC9" w:rsidR="009B48A5" w:rsidRPr="006E29AE" w:rsidRDefault="00803980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9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Anhang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_Toc49165899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17E74" w14:textId="22BEC168" w:rsidR="009B48A5" w:rsidRPr="006E29AE" w:rsidRDefault="009B48A5" w:rsidP="009B48A5">
          <w:pPr>
            <w:rPr>
              <w:rFonts w:cstheme="minorHAnsi"/>
              <w:sz w:val="24"/>
              <w:szCs w:val="24"/>
            </w:rPr>
          </w:pPr>
          <w:r w:rsidRPr="006E29AE">
            <w:rPr>
              <w:rFonts w:cstheme="minorHAnsi"/>
              <w:b/>
              <w:bCs/>
              <w:sz w:val="24"/>
              <w:szCs w:val="24"/>
              <w:lang w:val="de-DE"/>
            </w:rPr>
            <w:fldChar w:fldCharType="end"/>
          </w:r>
        </w:p>
      </w:sdtContent>
    </w:sdt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4867CCF1" w14:textId="1494A772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  <w:bookmarkStart w:id="0" w:name="_GoBack"/>
      <w:bookmarkEnd w:id="0"/>
    </w:p>
    <w:p w14:paraId="63730600" w14:textId="3209D7CA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>berrat Doz.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21835BC1" w14:textId="1C99C70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</w:t>
      </w:r>
      <w:r w:rsidR="00803980" w:rsidRPr="00803980">
        <w:rPr>
          <w:rFonts w:cstheme="minorHAnsi"/>
          <w:sz w:val="24"/>
          <w:szCs w:val="24"/>
          <w:highlight w:val="yellow"/>
        </w:rPr>
        <w:t>aber, Herausgeber und Verleger: …</w:t>
      </w:r>
    </w:p>
    <w:p w14:paraId="34AD67CF" w14:textId="1E1182F7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 xml:space="preserve">dienen ausschließlich der Information der AdressatInnen. Die Empfehlungen und Auskünfte wurde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1" w:name="_Toc49165894"/>
      <w:r w:rsidRPr="00781D57">
        <w:rPr>
          <w:rFonts w:cstheme="minorHAnsi"/>
          <w:szCs w:val="24"/>
        </w:rPr>
        <w:lastRenderedPageBreak/>
        <w:t>Einleitung</w:t>
      </w:r>
      <w:bookmarkEnd w:id="1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SportstättenbetreiberInnen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2" w:name="_Toc49165895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2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2341856E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47421F" w:rsidRPr="006E29AE">
        <w:rPr>
          <w:rFonts w:cstheme="minorHAnsi"/>
          <w:b/>
          <w:sz w:val="24"/>
          <w:szCs w:val="24"/>
        </w:rPr>
        <w:t>Ansprechperson</w:t>
      </w:r>
      <w:r w:rsidR="006043AF" w:rsidRPr="006E29AE">
        <w:rPr>
          <w:rFonts w:cstheme="minorHAnsi"/>
          <w:sz w:val="24"/>
          <w:szCs w:val="24"/>
        </w:rPr>
        <w:t xml:space="preserve"> 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254BB83D" w:rsidR="004A31A2" w:rsidRPr="006E29AE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die COVID-19-Ansprechperson 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64E7C19E" w14:textId="33A691F7" w:rsidR="00E03BE7" w:rsidRPr="006E29AE" w:rsidRDefault="00E03BE7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Trainingseinheiten</w:t>
      </w:r>
      <w:r w:rsidRPr="006E29AE">
        <w:rPr>
          <w:rFonts w:cstheme="minorHAnsi"/>
          <w:sz w:val="24"/>
          <w:szCs w:val="24"/>
        </w:rPr>
        <w:t>, soweit möglich,</w:t>
      </w:r>
      <w:r w:rsidRPr="006E29AE">
        <w:rPr>
          <w:rFonts w:cstheme="minorHAnsi"/>
          <w:b/>
          <w:sz w:val="24"/>
          <w:szCs w:val="24"/>
        </w:rPr>
        <w:t xml:space="preserve"> im Freien abhalten</w:t>
      </w:r>
    </w:p>
    <w:p w14:paraId="3890D645" w14:textId="5C1521AF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>so planen, dass TeilnehmerInnen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5D32829C" w:rsidR="004D4C04" w:rsidRPr="006E29AE" w:rsidRDefault="00803980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4D4C04" w:rsidRPr="006E29AE">
          <w:rPr>
            <w:rStyle w:val="Hyperlink"/>
            <w:rFonts w:cstheme="minorHAnsi"/>
            <w:b/>
            <w:sz w:val="24"/>
            <w:szCs w:val="24"/>
          </w:rPr>
          <w:t>1-Meter-Mindestabstands-Schild</w:t>
        </w:r>
        <w:r w:rsidR="005320EF" w:rsidRPr="006E29AE">
          <w:rPr>
            <w:rStyle w:val="Hyperlink"/>
            <w:rFonts w:cstheme="minorHAnsi"/>
            <w:b/>
            <w:sz w:val="24"/>
            <w:szCs w:val="24"/>
          </w:rPr>
          <w:t>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067383FA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Mund-Nasen-Schutzmasken</w:t>
      </w:r>
      <w:r w:rsidRPr="006E29AE">
        <w:rPr>
          <w:rFonts w:cstheme="minorHAnsi"/>
          <w:sz w:val="24"/>
          <w:szCs w:val="24"/>
        </w:rPr>
        <w:t xml:space="preserve"> (MNS) als Reserve für die TeilnehmerInnen, die ihren vergessen haben, besorgen und </w:t>
      </w:r>
      <w:hyperlink r:id="rId13" w:history="1">
        <w:r w:rsidRPr="006E29AE">
          <w:rPr>
            <w:rStyle w:val="Hyperlink"/>
            <w:rFonts w:cstheme="minorHAnsi"/>
            <w:b/>
            <w:sz w:val="24"/>
            <w:szCs w:val="24"/>
          </w:rPr>
          <w:t>Aufforderung zum Tragen eines MNS</w:t>
        </w:r>
        <w:r w:rsidRPr="006E29AE">
          <w:rPr>
            <w:rStyle w:val="Hyperlink"/>
            <w:rFonts w:cstheme="minorHAnsi"/>
            <w:sz w:val="24"/>
            <w:szCs w:val="24"/>
          </w:rPr>
          <w:t xml:space="preserve"> </w:t>
        </w:r>
        <w:r w:rsidRPr="006E29AE">
          <w:rPr>
            <w:rStyle w:val="Hyperlink"/>
            <w:rFonts w:cstheme="minorHAnsi"/>
            <w:b/>
            <w:sz w:val="24"/>
            <w:szCs w:val="24"/>
          </w:rPr>
          <w:t>in geschlossenen Räumen</w:t>
        </w:r>
      </w:hyperlink>
      <w:r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Pr="006E29AE">
        <w:rPr>
          <w:rFonts w:cstheme="minorHAnsi"/>
          <w:sz w:val="24"/>
          <w:szCs w:val="24"/>
        </w:rPr>
        <w:t xml:space="preserve"> der Sportstätte aufhängen</w:t>
      </w:r>
    </w:p>
    <w:p w14:paraId="4780BB91" w14:textId="192C007E" w:rsidR="00C24DD8" w:rsidRPr="006E29AE" w:rsidRDefault="00C24DD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Kontaktdaten aller TeilnehmerInnen</w:t>
      </w:r>
      <w:r w:rsidRPr="006E29AE">
        <w:rPr>
          <w:rFonts w:cstheme="minorHAnsi"/>
          <w:sz w:val="24"/>
          <w:szCs w:val="24"/>
        </w:rPr>
        <w:t xml:space="preserve"> (Name, E-Mailadresse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>alle TeilnehmerInnen</w:t>
      </w:r>
      <w:r w:rsidR="00C24DD8" w:rsidRPr="006E29AE">
        <w:rPr>
          <w:rFonts w:cstheme="minorHAnsi"/>
          <w:sz w:val="24"/>
          <w:szCs w:val="24"/>
        </w:rPr>
        <w:t xml:space="preserve"> (SportlerInnen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BetreuerInnen, TrainerInnen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3B20B5F8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0A4873" w:rsidRPr="006E29AE">
        <w:rPr>
          <w:rFonts w:cstheme="minorHAnsi"/>
          <w:b/>
          <w:sz w:val="24"/>
          <w:szCs w:val="24"/>
        </w:rPr>
        <w:t>Ansprechperson</w:t>
      </w:r>
      <w:r w:rsidR="00BE2075" w:rsidRPr="006E29AE">
        <w:rPr>
          <w:rFonts w:cstheme="minorHAnsi"/>
          <w:sz w:val="24"/>
          <w:szCs w:val="24"/>
        </w:rPr>
        <w:t xml:space="preserve"> 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803980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4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803980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5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803980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803980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7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3B61DEF9" w:rsidR="001F1A4F" w:rsidRPr="006E29AE" w:rsidRDefault="00803980" w:rsidP="001F1A4F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8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19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0EEE8B0B" w:rsidR="00AF7844" w:rsidRPr="006E29AE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AF7844" w:rsidRPr="006E29AE">
        <w:rPr>
          <w:rFonts w:cstheme="minorHAnsi"/>
          <w:sz w:val="24"/>
          <w:szCs w:val="24"/>
        </w:rPr>
        <w:t xml:space="preserve">er in den </w:t>
      </w:r>
      <w:r w:rsidR="00AF7844" w:rsidRPr="006E29AE">
        <w:rPr>
          <w:rFonts w:cstheme="minorHAnsi"/>
          <w:b/>
          <w:sz w:val="24"/>
          <w:szCs w:val="24"/>
        </w:rPr>
        <w:t xml:space="preserve">letzten 10 Tagen Kontakt zu einem bestätigten SARS-CoV-2-Fall </w:t>
      </w:r>
      <w:r w:rsidR="00AF7844" w:rsidRPr="006E29AE">
        <w:rPr>
          <w:rFonts w:cstheme="minorHAnsi"/>
          <w:sz w:val="24"/>
          <w:szCs w:val="24"/>
        </w:rPr>
        <w:t>hatte,</w:t>
      </w:r>
      <w:r w:rsidR="00AF7844" w:rsidRPr="006E29AE">
        <w:rPr>
          <w:rFonts w:cstheme="minorHAnsi"/>
          <w:b/>
          <w:sz w:val="24"/>
          <w:szCs w:val="24"/>
        </w:rPr>
        <w:t xml:space="preserve"> </w:t>
      </w:r>
      <w:r w:rsidR="00AF7844" w:rsidRPr="006E29AE">
        <w:rPr>
          <w:rFonts w:cstheme="minorHAnsi"/>
          <w:sz w:val="24"/>
          <w:szCs w:val="24"/>
        </w:rPr>
        <w:t xml:space="preserve">darf die </w:t>
      </w:r>
      <w:r w:rsidR="00AF7844" w:rsidRPr="006E29AE">
        <w:rPr>
          <w:rFonts w:cstheme="minorHAnsi"/>
          <w:b/>
          <w:sz w:val="24"/>
          <w:szCs w:val="24"/>
        </w:rPr>
        <w:t>Sportstätte nicht betreten bzw. 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4A2A7B8E" w:rsidR="00BE2075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1 Meter </w:t>
      </w:r>
      <w:r w:rsidRPr="006E29AE">
        <w:rPr>
          <w:rFonts w:cstheme="minorHAnsi"/>
          <w:sz w:val="24"/>
          <w:szCs w:val="24"/>
        </w:rPr>
        <w:t xml:space="preserve">(Ausnahme ist die </w:t>
      </w:r>
      <w:r w:rsidR="00F47E1E" w:rsidRPr="006E29AE">
        <w:rPr>
          <w:rFonts w:cstheme="minorHAnsi"/>
          <w:sz w:val="24"/>
          <w:szCs w:val="24"/>
        </w:rPr>
        <w:t xml:space="preserve">eigentliche </w:t>
      </w:r>
      <w:r w:rsidRPr="006E29AE">
        <w:rPr>
          <w:rFonts w:cstheme="minorHAnsi"/>
          <w:sz w:val="24"/>
          <w:szCs w:val="24"/>
        </w:rPr>
        <w:t>Sportausübung)</w:t>
      </w:r>
    </w:p>
    <w:p w14:paraId="61AFFABD" w14:textId="4DB0C3FF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eines Mund-Nasen-Schutzes </w:t>
      </w:r>
      <w:r w:rsidR="00583F45" w:rsidRPr="006E29AE">
        <w:rPr>
          <w:rFonts w:cstheme="minorHAnsi"/>
          <w:b/>
          <w:sz w:val="24"/>
          <w:szCs w:val="24"/>
        </w:rPr>
        <w:t xml:space="preserve">in geschlossenen Räumen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0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1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A78FD2E" w14:textId="0F790930" w:rsidR="003F4318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>High F</w:t>
      </w:r>
      <w:r w:rsidR="00E02206" w:rsidRPr="006E29AE">
        <w:rPr>
          <w:rFonts w:cstheme="minorHAnsi"/>
          <w:sz w:val="24"/>
          <w:szCs w:val="24"/>
        </w:rPr>
        <w:t>ives</w:t>
      </w:r>
      <w:r w:rsidR="006373A7" w:rsidRPr="006E29AE">
        <w:rPr>
          <w:rFonts w:cstheme="minorHAnsi"/>
          <w:sz w:val="24"/>
          <w:szCs w:val="24"/>
        </w:rPr>
        <w:t>)</w:t>
      </w:r>
    </w:p>
    <w:p w14:paraId="61B1A136" w14:textId="32046FE8" w:rsidR="00781D57" w:rsidRDefault="00781D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25E6C5" w14:textId="7560D4E7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TeilnehmerInnen </w:t>
      </w:r>
      <w:r w:rsidR="00AF4ED5" w:rsidRPr="006E29AE">
        <w:rPr>
          <w:rFonts w:cstheme="minorHAnsi"/>
          <w:sz w:val="24"/>
          <w:szCs w:val="24"/>
        </w:rPr>
        <w:t>(SportlerInnen, BetreuerInnen, TrainerInnen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r w:rsidR="006A6A82" w:rsidRPr="006E29AE">
        <w:rPr>
          <w:rFonts w:cstheme="minorHAnsi"/>
          <w:b/>
          <w:sz w:val="24"/>
          <w:szCs w:val="24"/>
        </w:rPr>
        <w:t>TeilnehmerInnenliste</w:t>
      </w:r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8D4F8B" w:rsidRPr="006E29AE">
        <w:rPr>
          <w:rFonts w:cstheme="minorHAnsi"/>
          <w:sz w:val="24"/>
          <w:szCs w:val="24"/>
        </w:rPr>
        <w:t xml:space="preserve"> und die Listen mind.</w:t>
      </w:r>
      <w:r w:rsidR="008D4F8B" w:rsidRPr="006E29AE">
        <w:rPr>
          <w:rFonts w:cstheme="minorHAnsi"/>
          <w:b/>
          <w:sz w:val="24"/>
          <w:szCs w:val="24"/>
        </w:rPr>
        <w:t xml:space="preserve"> 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r w:rsidR="008C22D8" w:rsidRPr="006E29AE">
        <w:rPr>
          <w:rFonts w:cstheme="minorHAnsi"/>
          <w:b/>
          <w:sz w:val="24"/>
          <w:szCs w:val="24"/>
        </w:rPr>
        <w:t>TrainerIn den SportlerInnen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>überwacht der/die TrainerIn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TrainerIn </w:t>
      </w:r>
      <w:r w:rsidR="00D12A64" w:rsidRPr="006E29AE">
        <w:rPr>
          <w:rFonts w:cstheme="minorHAnsi"/>
          <w:b/>
          <w:sz w:val="24"/>
          <w:szCs w:val="24"/>
        </w:rPr>
        <w:t>den/die SportlerIn</w:t>
      </w:r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3" w:name="_Toc49165896"/>
      <w:r w:rsidRPr="00781D57">
        <w:rPr>
          <w:rFonts w:cstheme="minorHAnsi"/>
          <w:szCs w:val="24"/>
        </w:rPr>
        <w:t>Belüftung</w:t>
      </w:r>
      <w:bookmarkEnd w:id="3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3699987F" w14:textId="1DBAD0E9" w:rsidR="00D76C3C" w:rsidRPr="006E29AE" w:rsidRDefault="00D76C3C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Bei Indoor-Sportstätten sind daher </w:t>
      </w:r>
      <w:r w:rsidR="00437753" w:rsidRPr="006E29AE">
        <w:rPr>
          <w:rFonts w:cstheme="minorHAnsi"/>
          <w:sz w:val="24"/>
          <w:szCs w:val="24"/>
        </w:rPr>
        <w:t>folgende Maßnahmen zu setzen:</w:t>
      </w:r>
    </w:p>
    <w:p w14:paraId="2F9D7F48" w14:textId="2960841D" w:rsidR="006C5DE3" w:rsidRPr="006E29AE" w:rsidRDefault="006C5DE3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Lüften der Sportstätte</w:t>
      </w:r>
      <w:r w:rsidRPr="006E29AE">
        <w:rPr>
          <w:rFonts w:cstheme="minorHAnsi"/>
          <w:sz w:val="24"/>
          <w:szCs w:val="24"/>
        </w:rPr>
        <w:t xml:space="preserve"> </w:t>
      </w:r>
      <w:r w:rsidR="00835CA0" w:rsidRPr="006E29AE">
        <w:rPr>
          <w:rFonts w:cstheme="minorHAnsi"/>
          <w:sz w:val="24"/>
          <w:szCs w:val="24"/>
        </w:rPr>
        <w:t xml:space="preserve">so oft </w:t>
      </w:r>
      <w:r w:rsidR="00ED395F" w:rsidRPr="006E29AE">
        <w:rPr>
          <w:rFonts w:cstheme="minorHAnsi"/>
          <w:sz w:val="24"/>
          <w:szCs w:val="24"/>
        </w:rPr>
        <w:t xml:space="preserve">und intensiv </w:t>
      </w:r>
      <w:r w:rsidR="00835CA0" w:rsidRPr="006E29AE">
        <w:rPr>
          <w:rFonts w:cstheme="minorHAnsi"/>
          <w:sz w:val="24"/>
          <w:szCs w:val="24"/>
        </w:rPr>
        <w:t>wie möglich</w:t>
      </w:r>
      <w:r w:rsidRPr="006E29AE">
        <w:rPr>
          <w:rFonts w:cstheme="minorHAnsi"/>
          <w:sz w:val="24"/>
          <w:szCs w:val="24"/>
        </w:rPr>
        <w:t xml:space="preserve">, </w:t>
      </w:r>
      <w:r w:rsidR="00ED395F" w:rsidRPr="006E29AE">
        <w:rPr>
          <w:rFonts w:cstheme="minorHAnsi"/>
          <w:sz w:val="24"/>
          <w:szCs w:val="24"/>
        </w:rPr>
        <w:t xml:space="preserve">wo </w:t>
      </w:r>
      <w:r w:rsidRPr="006E29AE">
        <w:rPr>
          <w:rFonts w:cstheme="minorHAnsi"/>
          <w:sz w:val="24"/>
          <w:szCs w:val="24"/>
        </w:rPr>
        <w:t>möglich Querlüften</w:t>
      </w:r>
    </w:p>
    <w:p w14:paraId="7B673744" w14:textId="3712D270" w:rsidR="00B67571" w:rsidRPr="006E29AE" w:rsidRDefault="00B67571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Pr="006E29AE">
        <w:rPr>
          <w:rFonts w:cstheme="minorHAnsi"/>
          <w:b/>
          <w:sz w:val="24"/>
          <w:szCs w:val="24"/>
        </w:rPr>
        <w:t xml:space="preserve"> und Duschen/Toiletten</w:t>
      </w:r>
      <w:r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="00D76C3C" w:rsidRPr="006E29AE">
        <w:rPr>
          <w:rFonts w:cstheme="minorHAnsi"/>
          <w:sz w:val="24"/>
          <w:szCs w:val="24"/>
        </w:rPr>
        <w:t xml:space="preserve"> 5 Minuten</w:t>
      </w:r>
    </w:p>
    <w:p w14:paraId="168BBD29" w14:textId="0DBF304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körperlichen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Mechanische Lüftungsanlagen mit Umluftanteil</w:t>
      </w:r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4" w:name="_Toc49165897"/>
      <w:r w:rsidRPr="00781D57">
        <w:rPr>
          <w:rFonts w:cstheme="minorHAnsi"/>
          <w:szCs w:val="24"/>
        </w:rPr>
        <w:lastRenderedPageBreak/>
        <w:t>Reinigung</w:t>
      </w:r>
      <w:bookmarkEnd w:id="4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Schulerhalter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5" w:name="_Toc49165898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5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5A39459D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COVID-19-Ansprechperson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237D20B7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 xml:space="preserve">die COVID-19-Ansprechperson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</w:p>
    <w:p w14:paraId="07ABFFED" w14:textId="3562CC08" w:rsidR="008C22D8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B</w:t>
      </w:r>
      <w:r w:rsidR="00B67571" w:rsidRPr="006E29AE">
        <w:rPr>
          <w:rFonts w:cstheme="minorHAnsi"/>
          <w:sz w:val="24"/>
          <w:szCs w:val="24"/>
        </w:rPr>
        <w:t xml:space="preserve">ei Bestätigung eines </w:t>
      </w:r>
      <w:r w:rsidR="008C22D8" w:rsidRPr="006E29AE">
        <w:rPr>
          <w:rFonts w:cstheme="minorHAnsi"/>
          <w:b/>
          <w:sz w:val="24"/>
          <w:szCs w:val="24"/>
        </w:rPr>
        <w:t>Erkrankungsfall</w:t>
      </w:r>
      <w:r w:rsidR="009334A0" w:rsidRPr="006E29AE">
        <w:rPr>
          <w:rFonts w:cstheme="minorHAnsi"/>
          <w:b/>
          <w:sz w:val="24"/>
          <w:szCs w:val="24"/>
        </w:rPr>
        <w:t>s</w:t>
      </w:r>
      <w:r w:rsidR="008C22D8" w:rsidRPr="006E29AE">
        <w:rPr>
          <w:rFonts w:cstheme="minorHAnsi"/>
          <w:sz w:val="24"/>
          <w:szCs w:val="24"/>
        </w:rPr>
        <w:t xml:space="preserve"> erfolgen </w:t>
      </w:r>
      <w:r w:rsidR="008C22D8" w:rsidRPr="006E29AE">
        <w:rPr>
          <w:rFonts w:cstheme="minorHAnsi"/>
          <w:b/>
          <w:sz w:val="24"/>
          <w:szCs w:val="24"/>
        </w:rPr>
        <w:t xml:space="preserve">weitere Maßnahmen </w:t>
      </w:r>
      <w:r w:rsidR="008C22D8" w:rsidRPr="006E29AE">
        <w:rPr>
          <w:rFonts w:cstheme="minorHAnsi"/>
          <w:sz w:val="24"/>
          <w:szCs w:val="24"/>
        </w:rPr>
        <w:t xml:space="preserve">(z.B. Desinfektion der Sportstätte) </w:t>
      </w:r>
      <w:r w:rsidRPr="006E29AE">
        <w:rPr>
          <w:rFonts w:cstheme="minorHAnsi"/>
          <w:sz w:val="24"/>
          <w:szCs w:val="24"/>
        </w:rPr>
        <w:t xml:space="preserve">auf </w:t>
      </w:r>
      <w:r w:rsidR="008C22D8" w:rsidRPr="006E29AE">
        <w:rPr>
          <w:rFonts w:cstheme="minorHAnsi"/>
          <w:sz w:val="24"/>
          <w:szCs w:val="24"/>
        </w:rPr>
        <w:t xml:space="preserve">Anweisung der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7329B5FA" w14:textId="45BCC96E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6" w:name="_Toc49165899"/>
      <w:r w:rsidRPr="00781D57">
        <w:rPr>
          <w:rFonts w:cstheme="minorHAnsi"/>
          <w:szCs w:val="24"/>
        </w:rPr>
        <w:lastRenderedPageBreak/>
        <w:t>Anhang</w:t>
      </w:r>
      <w:bookmarkEnd w:id="6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3D07FEA6" w:rsidR="006555CD" w:rsidRPr="00781D57" w:rsidRDefault="006555CD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t>Kontaktdaten COVID-19-</w:t>
      </w:r>
      <w:r w:rsidR="001D6264" w:rsidRPr="00781D57">
        <w:rPr>
          <w:rFonts w:cstheme="minorHAnsi"/>
          <w:b/>
          <w:color w:val="5C7984"/>
          <w:sz w:val="28"/>
          <w:szCs w:val="24"/>
        </w:rPr>
        <w:t>Ansprechperson</w:t>
      </w:r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781D57" w:rsidRDefault="001D6264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Kontaktdaten der zuständigen Gesundheitsbehörde</w:t>
      </w:r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Gesundheitscheckliste</w:t>
      </w:r>
    </w:p>
    <w:p w14:paraId="57E799B3" w14:textId="4985ED62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4F95528F" w14:textId="65015ACB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Halsschmerzen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78A456BC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</w:p>
    <w:p w14:paraId="2D53E3CB" w14:textId="25AA3829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Durchfall</w:t>
      </w:r>
    </w:p>
    <w:p w14:paraId="2BEB0063" w14:textId="6BCBAF99" w:rsidR="003C2B11" w:rsidRPr="006E29AE" w:rsidRDefault="003C2B11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Übelkeit oder Erbrechen</w:t>
      </w:r>
    </w:p>
    <w:p w14:paraId="376141DE" w14:textId="01D503F9" w:rsidR="003C2B11" w:rsidRPr="006E29AE" w:rsidRDefault="003C2B11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Bauchschmerzen</w:t>
      </w:r>
    </w:p>
    <w:p w14:paraId="5CE5FD25" w14:textId="0FDB6FC0" w:rsidR="00583F45" w:rsidRPr="006E29AE" w:rsidRDefault="003C2B11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Bindehautentzündung/gerötete oder juckende Augen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E11CA3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Piktogramme</w:t>
      </w:r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803980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2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803980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3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219E7E05" w14:textId="6CA2B88D" w:rsidR="002763D1" w:rsidRPr="006E29AE" w:rsidRDefault="00803980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4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585548E0" w14:textId="0610A4CD" w:rsidR="002763D1" w:rsidRPr="006E29AE" w:rsidRDefault="00803980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5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Mund-Nasen-Schutz tragen</w:t>
        </w:r>
      </w:hyperlink>
    </w:p>
    <w:p w14:paraId="7AC5AE9F" w14:textId="5D2A8F3B" w:rsidR="002763D1" w:rsidRPr="006E29AE" w:rsidRDefault="00803980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FA56" w14:textId="77777777" w:rsidR="0088371F" w:rsidRDefault="0088371F" w:rsidP="003F4435">
      <w:pPr>
        <w:spacing w:after="0" w:line="240" w:lineRule="auto"/>
      </w:pPr>
      <w:r>
        <w:separator/>
      </w:r>
    </w:p>
  </w:endnote>
  <w:endnote w:type="continuationSeparator" w:id="0">
    <w:p w14:paraId="6467E715" w14:textId="77777777" w:rsidR="0088371F" w:rsidRDefault="0088371F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o Sans Std" w:hAnsi="Neo Sans Std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20D82645" w:rsidR="007C3662" w:rsidRPr="00987036" w:rsidRDefault="007C3662">
        <w:pPr>
          <w:pStyle w:val="Fuzeile"/>
          <w:jc w:val="right"/>
          <w:rPr>
            <w:rFonts w:ascii="Neo Sans Std" w:hAnsi="Neo Sans Std"/>
            <w:spacing w:val="10"/>
            <w:sz w:val="20"/>
            <w:szCs w:val="20"/>
          </w:rPr>
        </w:pP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begin"/>
        </w:r>
        <w:r w:rsidRPr="00987036">
          <w:rPr>
            <w:rFonts w:ascii="Neo Sans Std" w:hAnsi="Neo Sans Std"/>
            <w:spacing w:val="10"/>
            <w:sz w:val="20"/>
            <w:szCs w:val="20"/>
          </w:rPr>
          <w:instrText>PAGE   \* MERGEFORMAT</w:instrTex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separate"/>
        </w:r>
        <w:r w:rsidR="00803980" w:rsidRPr="00803980">
          <w:rPr>
            <w:rFonts w:ascii="Neo Sans Std" w:hAnsi="Neo Sans Std"/>
            <w:noProof/>
            <w:spacing w:val="10"/>
            <w:sz w:val="20"/>
            <w:szCs w:val="20"/>
            <w:lang w:val="de-DE"/>
          </w:rPr>
          <w:t>2</w: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end"/>
        </w:r>
        <w:r w:rsidR="00987036" w:rsidRPr="00987036">
          <w:rPr>
            <w:rFonts w:ascii="Neo Sans Std" w:hAnsi="Neo Sans Std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A1E9" w14:textId="77777777" w:rsidR="0088371F" w:rsidRDefault="0088371F" w:rsidP="003F4435">
      <w:pPr>
        <w:spacing w:after="0" w:line="240" w:lineRule="auto"/>
      </w:pPr>
      <w:r>
        <w:separator/>
      </w:r>
    </w:p>
  </w:footnote>
  <w:footnote w:type="continuationSeparator" w:id="0">
    <w:p w14:paraId="2112E6D4" w14:textId="77777777" w:rsidR="0088371F" w:rsidRDefault="0088371F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E291" w14:textId="77777777" w:rsidR="00987036" w:rsidRPr="00803980" w:rsidRDefault="00987036" w:rsidP="0080398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8"/>
    <w:rsid w:val="000066BE"/>
    <w:rsid w:val="000306EE"/>
    <w:rsid w:val="00047D2C"/>
    <w:rsid w:val="00055439"/>
    <w:rsid w:val="000753D6"/>
    <w:rsid w:val="000A4873"/>
    <w:rsid w:val="000A5FDB"/>
    <w:rsid w:val="000B52B3"/>
    <w:rsid w:val="000C2B66"/>
    <w:rsid w:val="000E38E7"/>
    <w:rsid w:val="000E59A4"/>
    <w:rsid w:val="000E7AED"/>
    <w:rsid w:val="00124CE1"/>
    <w:rsid w:val="00150577"/>
    <w:rsid w:val="00174D2B"/>
    <w:rsid w:val="001824C0"/>
    <w:rsid w:val="001D6264"/>
    <w:rsid w:val="001F1A4F"/>
    <w:rsid w:val="00220F0F"/>
    <w:rsid w:val="00231577"/>
    <w:rsid w:val="00247D9E"/>
    <w:rsid w:val="00256706"/>
    <w:rsid w:val="00257E21"/>
    <w:rsid w:val="0027342C"/>
    <w:rsid w:val="002763D1"/>
    <w:rsid w:val="00287999"/>
    <w:rsid w:val="00293AED"/>
    <w:rsid w:val="002A36FE"/>
    <w:rsid w:val="002C4D5F"/>
    <w:rsid w:val="002D59A9"/>
    <w:rsid w:val="002E10B8"/>
    <w:rsid w:val="0030130B"/>
    <w:rsid w:val="00311B54"/>
    <w:rsid w:val="0032056B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9395D"/>
    <w:rsid w:val="00497244"/>
    <w:rsid w:val="004A31A2"/>
    <w:rsid w:val="004B36D2"/>
    <w:rsid w:val="004C2BCD"/>
    <w:rsid w:val="004D4C04"/>
    <w:rsid w:val="004E1D84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53CC8"/>
    <w:rsid w:val="006555CD"/>
    <w:rsid w:val="00662FEA"/>
    <w:rsid w:val="006709A6"/>
    <w:rsid w:val="006714DC"/>
    <w:rsid w:val="0067408F"/>
    <w:rsid w:val="006A17A7"/>
    <w:rsid w:val="006A6A82"/>
    <w:rsid w:val="006B5B80"/>
    <w:rsid w:val="006C5DE3"/>
    <w:rsid w:val="006D1FB7"/>
    <w:rsid w:val="006E29AE"/>
    <w:rsid w:val="006F17DC"/>
    <w:rsid w:val="00704DB2"/>
    <w:rsid w:val="007178F4"/>
    <w:rsid w:val="0077559B"/>
    <w:rsid w:val="00781D57"/>
    <w:rsid w:val="007A008F"/>
    <w:rsid w:val="007A1CE1"/>
    <w:rsid w:val="007C1499"/>
    <w:rsid w:val="007C1A08"/>
    <w:rsid w:val="007C3662"/>
    <w:rsid w:val="007E6A0A"/>
    <w:rsid w:val="00800AF8"/>
    <w:rsid w:val="00802180"/>
    <w:rsid w:val="00803980"/>
    <w:rsid w:val="00821F63"/>
    <w:rsid w:val="00831DEA"/>
    <w:rsid w:val="0083207F"/>
    <w:rsid w:val="00835CA0"/>
    <w:rsid w:val="00843A1C"/>
    <w:rsid w:val="008449C5"/>
    <w:rsid w:val="00863A8D"/>
    <w:rsid w:val="00882066"/>
    <w:rsid w:val="0088371F"/>
    <w:rsid w:val="008919D5"/>
    <w:rsid w:val="0089610D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48A5"/>
    <w:rsid w:val="009D2132"/>
    <w:rsid w:val="00A30893"/>
    <w:rsid w:val="00A35889"/>
    <w:rsid w:val="00A833A2"/>
    <w:rsid w:val="00A84531"/>
    <w:rsid w:val="00AA33A0"/>
    <w:rsid w:val="00AB680A"/>
    <w:rsid w:val="00AC50E9"/>
    <w:rsid w:val="00AD6FD4"/>
    <w:rsid w:val="00AF4ED5"/>
    <w:rsid w:val="00AF7844"/>
    <w:rsid w:val="00B11E9C"/>
    <w:rsid w:val="00B310AE"/>
    <w:rsid w:val="00B32B32"/>
    <w:rsid w:val="00B67571"/>
    <w:rsid w:val="00B701FC"/>
    <w:rsid w:val="00B872E7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563E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5EF2"/>
    <w:rsid w:val="00D57F9E"/>
    <w:rsid w:val="00D76C3C"/>
    <w:rsid w:val="00D96D50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423E0"/>
    <w:rsid w:val="00F47E1E"/>
    <w:rsid w:val="00F54D3A"/>
    <w:rsid w:val="00F64DA7"/>
    <w:rsid w:val="00F6552D"/>
    <w:rsid w:val="00F82995"/>
    <w:rsid w:val="00F833F0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portaustria.at/fileadmin/Inhalte/Bilder/Corona/Maske-tragen.pdf" TargetMode="External"/><Relationship Id="rId18" Type="http://schemas.openxmlformats.org/officeDocument/2006/relationships/hyperlink" Target="https://www.stopp-corona.at/" TargetMode="External"/><Relationship Id="rId26" Type="http://schemas.openxmlformats.org/officeDocument/2006/relationships/hyperlink" Target="https://www.sportaustria.at/fileadmin/Inhalte/Bilder/Corona/Corona-App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QyJJR8Zz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youtu.be/1XdIvgq008E" TargetMode="External"/><Relationship Id="rId25" Type="http://schemas.openxmlformats.org/officeDocument/2006/relationships/hyperlink" Target="https://www.sportaustria.at/fileadmin/Inhalte/Bilder/Corona/Maske-trag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uniwien.ac.at/hp/fileadmin/krankenhaushygiene/Plakate/haendehygiene_einreibtechnik.jpg" TargetMode="External"/><Relationship Id="rId20" Type="http://schemas.openxmlformats.org/officeDocument/2006/relationships/hyperlink" Target="https://www.youtube.com/watch?v=HwMDo_QZkkI&amp;feature=youtu.b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sportaustria.at/fileadmin/Inhalte/Bilder/Corona/Haende-desinfizieren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wMDo_QZkkI" TargetMode="External"/><Relationship Id="rId23" Type="http://schemas.openxmlformats.org/officeDocument/2006/relationships/hyperlink" Target="https://www.sportaustria.at/fileadmin/Inhalte/Bilder/Corona/Haende-waschen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2" Type="http://schemas.openxmlformats.org/officeDocument/2006/relationships/hyperlink" Target="https://www.sportaustria.at/fileadmin/Inhalte/Bilder/Corona/Abstand-halten.pdf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523B-E618-45B4-9654-66CE18BE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Georg Hoefner-Harttila</cp:lastModifiedBy>
  <cp:revision>2</cp:revision>
  <cp:lastPrinted>2020-08-27T15:04:00Z</cp:lastPrinted>
  <dcterms:created xsi:type="dcterms:W3CDTF">2020-09-16T12:15:00Z</dcterms:created>
  <dcterms:modified xsi:type="dcterms:W3CDTF">2020-09-16T12:15:00Z</dcterms:modified>
</cp:coreProperties>
</file>